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327C" w:rsidRDefault="003F327C" w:rsidP="003F327C">
      <w:pPr>
        <w:spacing w:line="480" w:lineRule="auto"/>
        <w:rPr>
          <w:rFonts w:ascii="Times New Roman" w:hAnsi="Times New Roman" w:cs="Times New Roman"/>
          <w:sz w:val="24"/>
          <w:szCs w:val="24"/>
        </w:rPr>
      </w:pPr>
    </w:p>
    <w:p w:rsidR="003F327C" w:rsidRPr="0057781A" w:rsidRDefault="003F327C" w:rsidP="003F327C">
      <w:pPr>
        <w:spacing w:line="480" w:lineRule="auto"/>
        <w:rPr>
          <w:rFonts w:ascii="Times New Roman" w:hAnsi="Times New Roman" w:cs="Times New Roman"/>
          <w:sz w:val="24"/>
          <w:szCs w:val="24"/>
        </w:rPr>
      </w:pPr>
    </w:p>
    <w:p w:rsidR="003F327C" w:rsidRPr="0057781A" w:rsidRDefault="003F327C" w:rsidP="003F327C">
      <w:pPr>
        <w:spacing w:line="480" w:lineRule="auto"/>
        <w:rPr>
          <w:rFonts w:ascii="Times New Roman" w:hAnsi="Times New Roman" w:cs="Times New Roman"/>
          <w:sz w:val="24"/>
          <w:szCs w:val="24"/>
        </w:rPr>
      </w:pPr>
    </w:p>
    <w:p w:rsidR="003F327C" w:rsidRPr="0057781A" w:rsidRDefault="003F327C" w:rsidP="003F327C">
      <w:pPr>
        <w:spacing w:line="480" w:lineRule="auto"/>
        <w:rPr>
          <w:rFonts w:ascii="Times New Roman" w:hAnsi="Times New Roman" w:cs="Times New Roman"/>
          <w:sz w:val="24"/>
          <w:szCs w:val="24"/>
        </w:rPr>
      </w:pPr>
    </w:p>
    <w:p w:rsidR="003F327C" w:rsidRPr="0057781A" w:rsidRDefault="003F327C" w:rsidP="003F327C">
      <w:pPr>
        <w:spacing w:line="480" w:lineRule="auto"/>
        <w:jc w:val="center"/>
        <w:rPr>
          <w:rFonts w:ascii="Times New Roman" w:hAnsi="Times New Roman" w:cs="Times New Roman"/>
          <w:sz w:val="24"/>
          <w:szCs w:val="24"/>
        </w:rPr>
      </w:pPr>
      <w:r w:rsidRPr="0057781A">
        <w:rPr>
          <w:rFonts w:ascii="Times New Roman" w:hAnsi="Times New Roman" w:cs="Times New Roman"/>
          <w:sz w:val="24"/>
          <w:szCs w:val="24"/>
        </w:rPr>
        <w:t>Standard Bank</w:t>
      </w:r>
    </w:p>
    <w:p w:rsidR="003F327C" w:rsidRPr="0057781A" w:rsidRDefault="003F327C" w:rsidP="003F327C">
      <w:pPr>
        <w:spacing w:line="480" w:lineRule="auto"/>
        <w:jc w:val="center"/>
        <w:rPr>
          <w:rFonts w:ascii="Times New Roman" w:hAnsi="Times New Roman" w:cs="Times New Roman"/>
          <w:sz w:val="24"/>
          <w:szCs w:val="24"/>
        </w:rPr>
      </w:pPr>
      <w:r w:rsidRPr="0057781A">
        <w:rPr>
          <w:rFonts w:ascii="Times New Roman" w:hAnsi="Times New Roman" w:cs="Times New Roman"/>
          <w:sz w:val="24"/>
          <w:szCs w:val="24"/>
        </w:rPr>
        <w:t>Student’s Name</w:t>
      </w:r>
    </w:p>
    <w:p w:rsidR="003F327C" w:rsidRPr="0057781A" w:rsidRDefault="003F327C" w:rsidP="003F327C">
      <w:pPr>
        <w:spacing w:line="480" w:lineRule="auto"/>
        <w:jc w:val="center"/>
        <w:rPr>
          <w:rFonts w:ascii="Times New Roman" w:hAnsi="Times New Roman" w:cs="Times New Roman"/>
          <w:sz w:val="24"/>
          <w:szCs w:val="24"/>
        </w:rPr>
      </w:pPr>
      <w:r w:rsidRPr="0057781A">
        <w:rPr>
          <w:rFonts w:ascii="Times New Roman" w:hAnsi="Times New Roman" w:cs="Times New Roman"/>
          <w:sz w:val="24"/>
          <w:szCs w:val="24"/>
        </w:rPr>
        <w:t>Institutional Affiliation</w:t>
      </w:r>
    </w:p>
    <w:p w:rsidR="003F327C" w:rsidRPr="0057781A" w:rsidRDefault="003F327C" w:rsidP="003F327C">
      <w:pPr>
        <w:spacing w:line="480" w:lineRule="auto"/>
        <w:rPr>
          <w:rFonts w:ascii="Times New Roman" w:hAnsi="Times New Roman" w:cs="Times New Roman"/>
          <w:sz w:val="24"/>
          <w:szCs w:val="24"/>
        </w:rPr>
      </w:pPr>
    </w:p>
    <w:p w:rsidR="003F327C" w:rsidRPr="0057781A" w:rsidRDefault="003F327C" w:rsidP="003F327C">
      <w:pPr>
        <w:spacing w:line="480" w:lineRule="auto"/>
        <w:rPr>
          <w:rFonts w:ascii="Times New Roman" w:hAnsi="Times New Roman" w:cs="Times New Roman"/>
          <w:sz w:val="24"/>
          <w:szCs w:val="24"/>
        </w:rPr>
      </w:pPr>
      <w:r w:rsidRPr="0057781A">
        <w:rPr>
          <w:rFonts w:ascii="Times New Roman" w:hAnsi="Times New Roman" w:cs="Times New Roman"/>
          <w:sz w:val="24"/>
          <w:szCs w:val="24"/>
        </w:rPr>
        <w:br w:type="page"/>
      </w:r>
    </w:p>
    <w:p w:rsidR="003F327C" w:rsidRPr="0057781A" w:rsidRDefault="003F327C" w:rsidP="003F327C">
      <w:pPr>
        <w:spacing w:line="480" w:lineRule="auto"/>
        <w:ind w:left="2880" w:firstLine="720"/>
        <w:rPr>
          <w:rFonts w:ascii="Times New Roman" w:hAnsi="Times New Roman" w:cs="Times New Roman"/>
          <w:sz w:val="24"/>
          <w:szCs w:val="24"/>
        </w:rPr>
      </w:pPr>
      <w:r w:rsidRPr="0057781A">
        <w:rPr>
          <w:rFonts w:ascii="Times New Roman" w:hAnsi="Times New Roman" w:cs="Times New Roman"/>
          <w:sz w:val="24"/>
          <w:szCs w:val="24"/>
        </w:rPr>
        <w:lastRenderedPageBreak/>
        <w:t>Standard Bank</w:t>
      </w:r>
    </w:p>
    <w:p w:rsidR="003F327C" w:rsidRDefault="003F327C" w:rsidP="003F327C">
      <w:pPr>
        <w:spacing w:line="480" w:lineRule="auto"/>
        <w:rPr>
          <w:rFonts w:ascii="Times New Roman" w:hAnsi="Times New Roman" w:cs="Times New Roman"/>
          <w:sz w:val="24"/>
          <w:szCs w:val="24"/>
        </w:rPr>
      </w:pPr>
      <w:r w:rsidRPr="0057781A">
        <w:rPr>
          <w:rFonts w:ascii="Times New Roman" w:hAnsi="Times New Roman" w:cs="Times New Roman"/>
          <w:sz w:val="24"/>
          <w:szCs w:val="24"/>
        </w:rPr>
        <w:tab/>
      </w:r>
      <w:r>
        <w:rPr>
          <w:rFonts w:ascii="Times New Roman" w:hAnsi="Times New Roman" w:cs="Times New Roman"/>
          <w:sz w:val="24"/>
          <w:szCs w:val="24"/>
        </w:rPr>
        <w:t>The Standard Bank founded</w:t>
      </w:r>
      <w:r w:rsidRPr="0057781A">
        <w:rPr>
          <w:rFonts w:ascii="Times New Roman" w:hAnsi="Times New Roman" w:cs="Times New Roman"/>
          <w:sz w:val="24"/>
          <w:szCs w:val="24"/>
        </w:rPr>
        <w:t xml:space="preserve"> in 1862 as a South African subsidia</w:t>
      </w:r>
      <w:r>
        <w:rPr>
          <w:rFonts w:ascii="Times New Roman" w:hAnsi="Times New Roman" w:cs="Times New Roman"/>
          <w:sz w:val="24"/>
          <w:szCs w:val="24"/>
        </w:rPr>
        <w:t xml:space="preserve">ry by the British oversees </w:t>
      </w:r>
      <w:r w:rsidRPr="0057781A">
        <w:rPr>
          <w:rFonts w:ascii="Times New Roman" w:hAnsi="Times New Roman" w:cs="Times New Roman"/>
          <w:sz w:val="24"/>
          <w:szCs w:val="24"/>
        </w:rPr>
        <w:t>Standard Bank which was under The Standard Bank of S</w:t>
      </w:r>
      <w:r>
        <w:rPr>
          <w:rFonts w:ascii="Times New Roman" w:hAnsi="Times New Roman" w:cs="Times New Roman"/>
          <w:sz w:val="24"/>
          <w:szCs w:val="24"/>
        </w:rPr>
        <w:t>outh Africa. The bank was founded by a number</w:t>
      </w:r>
      <w:r w:rsidRPr="0057781A">
        <w:rPr>
          <w:rFonts w:ascii="Times New Roman" w:hAnsi="Times New Roman" w:cs="Times New Roman"/>
          <w:sz w:val="24"/>
          <w:szCs w:val="24"/>
        </w:rPr>
        <w:t xml:space="preserve"> of business men </w:t>
      </w:r>
      <w:r>
        <w:rPr>
          <w:rFonts w:ascii="Times New Roman" w:hAnsi="Times New Roman" w:cs="Times New Roman"/>
          <w:sz w:val="24"/>
          <w:szCs w:val="24"/>
        </w:rPr>
        <w:t>with a leader John Peterson. Consequently, t</w:t>
      </w:r>
      <w:r w:rsidRPr="0057781A">
        <w:rPr>
          <w:rFonts w:ascii="Times New Roman" w:hAnsi="Times New Roman" w:cs="Times New Roman"/>
          <w:sz w:val="24"/>
          <w:szCs w:val="24"/>
        </w:rPr>
        <w:t>he bank started</w:t>
      </w:r>
      <w:r>
        <w:rPr>
          <w:rFonts w:ascii="Times New Roman" w:hAnsi="Times New Roman" w:cs="Times New Roman"/>
          <w:sz w:val="24"/>
          <w:szCs w:val="24"/>
        </w:rPr>
        <w:t xml:space="preserve"> operating</w:t>
      </w:r>
      <w:r w:rsidRPr="0057781A">
        <w:rPr>
          <w:rFonts w:ascii="Times New Roman" w:hAnsi="Times New Roman" w:cs="Times New Roman"/>
          <w:sz w:val="24"/>
          <w:szCs w:val="24"/>
        </w:rPr>
        <w:t xml:space="preserve"> in 1863 in Port Elizabeth, South Africa. Later the bank joined with other banks to form another stronger organization. </w:t>
      </w:r>
    </w:p>
    <w:p w:rsidR="003F327C" w:rsidRPr="001D674B" w:rsidRDefault="003F327C" w:rsidP="003F327C">
      <w:pPr>
        <w:spacing w:line="480" w:lineRule="auto"/>
        <w:rPr>
          <w:rFonts w:ascii="Times New Roman" w:hAnsi="Times New Roman" w:cs="Times New Roman"/>
          <w:b/>
          <w:sz w:val="24"/>
          <w:szCs w:val="24"/>
        </w:rPr>
      </w:pPr>
      <w:r w:rsidRPr="001D674B">
        <w:rPr>
          <w:rFonts w:ascii="Times New Roman" w:hAnsi="Times New Roman" w:cs="Times New Roman"/>
          <w:b/>
          <w:sz w:val="24"/>
          <w:szCs w:val="24"/>
        </w:rPr>
        <w:t>Define the leader’s style</w:t>
      </w:r>
    </w:p>
    <w:p w:rsidR="003F327C" w:rsidRDefault="003F327C" w:rsidP="003F327C">
      <w:pPr>
        <w:spacing w:line="480" w:lineRule="auto"/>
        <w:rPr>
          <w:rFonts w:ascii="Times New Roman" w:hAnsi="Times New Roman" w:cs="Times New Roman"/>
          <w:sz w:val="24"/>
          <w:szCs w:val="24"/>
        </w:rPr>
      </w:pPr>
      <w:r w:rsidRPr="0057781A">
        <w:rPr>
          <w:rFonts w:ascii="Times New Roman" w:hAnsi="Times New Roman" w:cs="Times New Roman"/>
          <w:sz w:val="24"/>
          <w:szCs w:val="24"/>
        </w:rPr>
        <w:tab/>
      </w:r>
      <w:r>
        <w:rPr>
          <w:rFonts w:ascii="Times New Roman" w:hAnsi="Times New Roman" w:cs="Times New Roman"/>
          <w:sz w:val="24"/>
          <w:szCs w:val="24"/>
        </w:rPr>
        <w:t>According to</w:t>
      </w:r>
      <w:r w:rsidRPr="009D511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Bhattim et al. </w:t>
      </w:r>
      <w:r w:rsidRPr="0057781A">
        <w:rPr>
          <w:rFonts w:ascii="Times New Roman" w:eastAsia="Times New Roman" w:hAnsi="Times New Roman" w:cs="Times New Roman"/>
          <w:sz w:val="24"/>
          <w:szCs w:val="24"/>
        </w:rPr>
        <w:t>(2012</w:t>
      </w:r>
      <w:r>
        <w:rPr>
          <w:rFonts w:ascii="Times New Roman" w:eastAsia="Times New Roman" w:hAnsi="Times New Roman" w:cs="Times New Roman"/>
          <w:sz w:val="24"/>
          <w:szCs w:val="24"/>
        </w:rPr>
        <w:t>),</w:t>
      </w:r>
      <w:r>
        <w:rPr>
          <w:rFonts w:ascii="Times New Roman" w:hAnsi="Times New Roman" w:cs="Times New Roman"/>
          <w:sz w:val="24"/>
          <w:szCs w:val="24"/>
        </w:rPr>
        <w:t xml:space="preserve"> l</w:t>
      </w:r>
      <w:r w:rsidRPr="0057781A">
        <w:rPr>
          <w:rFonts w:ascii="Times New Roman" w:hAnsi="Times New Roman" w:cs="Times New Roman"/>
          <w:sz w:val="24"/>
          <w:szCs w:val="24"/>
        </w:rPr>
        <w:t xml:space="preserve">eadership style is </w:t>
      </w:r>
      <w:r>
        <w:rPr>
          <w:rFonts w:ascii="Times New Roman" w:hAnsi="Times New Roman" w:cs="Times New Roman"/>
          <w:sz w:val="24"/>
          <w:szCs w:val="24"/>
        </w:rPr>
        <w:t xml:space="preserve">a </w:t>
      </w:r>
      <w:r w:rsidRPr="0057781A">
        <w:rPr>
          <w:rFonts w:ascii="Times New Roman" w:hAnsi="Times New Roman" w:cs="Times New Roman"/>
          <w:sz w:val="24"/>
          <w:szCs w:val="24"/>
        </w:rPr>
        <w:t>method that a leader uses to</w:t>
      </w:r>
      <w:r>
        <w:rPr>
          <w:rFonts w:ascii="Times New Roman" w:hAnsi="Times New Roman" w:cs="Times New Roman"/>
          <w:sz w:val="24"/>
          <w:szCs w:val="24"/>
        </w:rPr>
        <w:t xml:space="preserve"> provide direction to their</w:t>
      </w:r>
      <w:r w:rsidRPr="0057781A">
        <w:rPr>
          <w:rFonts w:ascii="Times New Roman" w:hAnsi="Times New Roman" w:cs="Times New Roman"/>
          <w:sz w:val="24"/>
          <w:szCs w:val="24"/>
        </w:rPr>
        <w:t xml:space="preserve"> subordinates. John Peterson was the leader who was re</w:t>
      </w:r>
      <w:r>
        <w:rPr>
          <w:rFonts w:ascii="Times New Roman" w:hAnsi="Times New Roman" w:cs="Times New Roman"/>
          <w:sz w:val="24"/>
          <w:szCs w:val="24"/>
        </w:rPr>
        <w:t>sponsible for the start of the S</w:t>
      </w:r>
      <w:r w:rsidRPr="0057781A">
        <w:rPr>
          <w:rFonts w:ascii="Times New Roman" w:hAnsi="Times New Roman" w:cs="Times New Roman"/>
          <w:sz w:val="24"/>
          <w:szCs w:val="24"/>
        </w:rPr>
        <w:t xml:space="preserve">tandard bank. Initially, the bank started as a single company but later, some other banks joined to form one organization. From this, it is evident that john Peterson was using the democratic style of leadership. </w:t>
      </w:r>
      <w:r>
        <w:rPr>
          <w:rFonts w:ascii="Times New Roman" w:hAnsi="Times New Roman" w:cs="Times New Roman"/>
          <w:sz w:val="24"/>
          <w:szCs w:val="24"/>
        </w:rPr>
        <w:t>Democratic leadership style entails</w:t>
      </w:r>
      <w:r w:rsidRPr="0057781A">
        <w:rPr>
          <w:rFonts w:ascii="Times New Roman" w:hAnsi="Times New Roman" w:cs="Times New Roman"/>
          <w:sz w:val="24"/>
          <w:szCs w:val="24"/>
        </w:rPr>
        <w:t xml:space="preserve"> a group of people or leaders who make decisions concerning the organization. Peterson decided to merge with other institutions in order to help develop the growth of the bank. </w:t>
      </w:r>
      <w:r>
        <w:rPr>
          <w:rFonts w:ascii="Times New Roman" w:hAnsi="Times New Roman" w:cs="Times New Roman"/>
          <w:sz w:val="24"/>
          <w:szCs w:val="24"/>
        </w:rPr>
        <w:t>With t</w:t>
      </w:r>
      <w:r w:rsidRPr="0057781A">
        <w:rPr>
          <w:rFonts w:ascii="Times New Roman" w:hAnsi="Times New Roman" w:cs="Times New Roman"/>
          <w:sz w:val="24"/>
          <w:szCs w:val="24"/>
        </w:rPr>
        <w:t>he help of the rest of the leaders in making decisions</w:t>
      </w:r>
      <w:r>
        <w:rPr>
          <w:rFonts w:ascii="Times New Roman" w:hAnsi="Times New Roman" w:cs="Times New Roman"/>
          <w:sz w:val="24"/>
          <w:szCs w:val="24"/>
        </w:rPr>
        <w:t>, it</w:t>
      </w:r>
      <w:r w:rsidRPr="0057781A">
        <w:rPr>
          <w:rFonts w:ascii="Times New Roman" w:hAnsi="Times New Roman" w:cs="Times New Roman"/>
          <w:sz w:val="24"/>
          <w:szCs w:val="24"/>
        </w:rPr>
        <w:t xml:space="preserve"> helped in the spread of the bank to the rest of the world.  This shows that the democratic leadership style was helping Peterson in the governance. </w:t>
      </w:r>
    </w:p>
    <w:p w:rsidR="003F327C" w:rsidRPr="001D674B" w:rsidRDefault="003F327C" w:rsidP="003F327C">
      <w:pPr>
        <w:spacing w:line="480" w:lineRule="auto"/>
        <w:rPr>
          <w:rFonts w:ascii="Times New Roman" w:hAnsi="Times New Roman" w:cs="Times New Roman"/>
          <w:b/>
          <w:sz w:val="24"/>
          <w:szCs w:val="24"/>
        </w:rPr>
      </w:pPr>
      <w:r w:rsidRPr="001D674B">
        <w:rPr>
          <w:rFonts w:ascii="Times New Roman" w:hAnsi="Times New Roman" w:cs="Times New Roman"/>
          <w:b/>
          <w:sz w:val="24"/>
          <w:szCs w:val="24"/>
        </w:rPr>
        <w:t>How the leader tried to motivate the personnel</w:t>
      </w:r>
    </w:p>
    <w:p w:rsidR="003F327C" w:rsidRDefault="003F327C" w:rsidP="003F327C">
      <w:pPr>
        <w:spacing w:line="480" w:lineRule="auto"/>
        <w:rPr>
          <w:rFonts w:ascii="Times New Roman" w:hAnsi="Times New Roman" w:cs="Times New Roman"/>
          <w:sz w:val="24"/>
          <w:szCs w:val="24"/>
        </w:rPr>
      </w:pPr>
      <w:r>
        <w:rPr>
          <w:rFonts w:ascii="Times New Roman" w:hAnsi="Times New Roman" w:cs="Times New Roman"/>
          <w:sz w:val="24"/>
          <w:szCs w:val="24"/>
        </w:rPr>
        <w:tab/>
        <w:t>The S</w:t>
      </w:r>
      <w:r w:rsidRPr="0057781A">
        <w:rPr>
          <w:rFonts w:ascii="Times New Roman" w:hAnsi="Times New Roman" w:cs="Times New Roman"/>
          <w:sz w:val="24"/>
          <w:szCs w:val="24"/>
        </w:rPr>
        <w:t xml:space="preserve">tandard bank started alone as a single bank. Soon after opening some other banks merged with the bank to form a combined institution. The banks were Commercial bank of Port Elizabeth, the colesberg bank, the British kaffrarian bank and fauresmith bank.  Through motivation of John Peterson, the rest of the banks saw the need of joining the bank and in a </w:t>
      </w:r>
      <w:r>
        <w:rPr>
          <w:rFonts w:ascii="Times New Roman" w:hAnsi="Times New Roman" w:cs="Times New Roman"/>
          <w:sz w:val="24"/>
          <w:szCs w:val="24"/>
        </w:rPr>
        <w:t>short period other banks joined in. The merging</w:t>
      </w:r>
      <w:r w:rsidRPr="0057781A">
        <w:rPr>
          <w:rFonts w:ascii="Times New Roman" w:hAnsi="Times New Roman" w:cs="Times New Roman"/>
          <w:sz w:val="24"/>
          <w:szCs w:val="24"/>
        </w:rPr>
        <w:t xml:space="preserve"> was as a result of motivation from the leader. John </w:t>
      </w:r>
      <w:r w:rsidRPr="0057781A">
        <w:rPr>
          <w:rFonts w:ascii="Times New Roman" w:hAnsi="Times New Roman" w:cs="Times New Roman"/>
          <w:sz w:val="24"/>
          <w:szCs w:val="24"/>
        </w:rPr>
        <w:lastRenderedPageBreak/>
        <w:t xml:space="preserve">motivated employees to work hard in the organization. This helped the bank </w:t>
      </w:r>
      <w:r>
        <w:rPr>
          <w:rFonts w:ascii="Times New Roman" w:hAnsi="Times New Roman" w:cs="Times New Roman"/>
          <w:sz w:val="24"/>
          <w:szCs w:val="24"/>
        </w:rPr>
        <w:t>to open up and have</w:t>
      </w:r>
      <w:r w:rsidRPr="0057781A">
        <w:rPr>
          <w:rFonts w:ascii="Times New Roman" w:hAnsi="Times New Roman" w:cs="Times New Roman"/>
          <w:sz w:val="24"/>
          <w:szCs w:val="24"/>
        </w:rPr>
        <w:t xml:space="preserve"> branches in other parts of the world</w:t>
      </w:r>
      <w:r>
        <w:rPr>
          <w:rFonts w:ascii="Times New Roman" w:eastAsia="Times New Roman" w:hAnsi="Times New Roman" w:cs="Times New Roman"/>
          <w:sz w:val="24"/>
          <w:szCs w:val="24"/>
        </w:rPr>
        <w:t xml:space="preserve">. Motivating workers helps to fuel morale in employees (Volmer et al., </w:t>
      </w:r>
      <w:r w:rsidRPr="0057781A">
        <w:rPr>
          <w:rFonts w:ascii="Times New Roman" w:eastAsia="Times New Roman" w:hAnsi="Times New Roman" w:cs="Times New Roman"/>
          <w:sz w:val="24"/>
          <w:szCs w:val="24"/>
        </w:rPr>
        <w:t>2016)</w:t>
      </w:r>
      <w:r w:rsidRPr="0057781A">
        <w:rPr>
          <w:rFonts w:ascii="Times New Roman" w:hAnsi="Times New Roman" w:cs="Times New Roman"/>
          <w:sz w:val="24"/>
          <w:szCs w:val="24"/>
        </w:rPr>
        <w:t>. The banks are distributed in all the continents. The bank was</w:t>
      </w:r>
      <w:r>
        <w:rPr>
          <w:rFonts w:ascii="Times New Roman" w:hAnsi="Times New Roman" w:cs="Times New Roman"/>
          <w:sz w:val="24"/>
          <w:szCs w:val="24"/>
        </w:rPr>
        <w:t xml:space="preserve"> able to provide loans and educate</w:t>
      </w:r>
      <w:r w:rsidRPr="0057781A">
        <w:rPr>
          <w:rFonts w:ascii="Times New Roman" w:hAnsi="Times New Roman" w:cs="Times New Roman"/>
          <w:sz w:val="24"/>
          <w:szCs w:val="24"/>
        </w:rPr>
        <w:t xml:space="preserve"> some children who were not able to fund their educat</w:t>
      </w:r>
      <w:r>
        <w:rPr>
          <w:rFonts w:ascii="Times New Roman" w:hAnsi="Times New Roman" w:cs="Times New Roman"/>
          <w:sz w:val="24"/>
          <w:szCs w:val="24"/>
        </w:rPr>
        <w:t>ion. With the able leadership, S</w:t>
      </w:r>
      <w:r w:rsidRPr="0057781A">
        <w:rPr>
          <w:rFonts w:ascii="Times New Roman" w:hAnsi="Times New Roman" w:cs="Times New Roman"/>
          <w:sz w:val="24"/>
          <w:szCs w:val="24"/>
        </w:rPr>
        <w:t xml:space="preserve">tandard bank is able to provide foreign aid to countries in need. This is as a result of the motivation of john Peterson and the rest of the leaders who joined him in helping form the standard bank.  </w:t>
      </w:r>
      <w:r>
        <w:rPr>
          <w:rFonts w:ascii="Times New Roman" w:hAnsi="Times New Roman" w:cs="Times New Roman"/>
          <w:sz w:val="24"/>
          <w:szCs w:val="24"/>
        </w:rPr>
        <w:t xml:space="preserve">In addition, </w:t>
      </w:r>
      <w:r w:rsidRPr="0057781A">
        <w:rPr>
          <w:rFonts w:ascii="Times New Roman" w:hAnsi="Times New Roman" w:cs="Times New Roman"/>
          <w:sz w:val="24"/>
          <w:szCs w:val="24"/>
        </w:rPr>
        <w:t xml:space="preserve">expansion and spread </w:t>
      </w:r>
      <w:r>
        <w:rPr>
          <w:rFonts w:ascii="Times New Roman" w:hAnsi="Times New Roman" w:cs="Times New Roman"/>
          <w:sz w:val="24"/>
          <w:szCs w:val="24"/>
        </w:rPr>
        <w:t xml:space="preserve">of the spread </w:t>
      </w:r>
      <w:r w:rsidRPr="0057781A">
        <w:rPr>
          <w:rFonts w:ascii="Times New Roman" w:hAnsi="Times New Roman" w:cs="Times New Roman"/>
          <w:sz w:val="24"/>
          <w:szCs w:val="24"/>
        </w:rPr>
        <w:t>resulted due to the motivation from the group of leaders led by the politician John Peterson.</w:t>
      </w:r>
    </w:p>
    <w:p w:rsidR="003F327C" w:rsidRPr="001D674B" w:rsidRDefault="003F327C" w:rsidP="003F327C">
      <w:pPr>
        <w:spacing w:line="480" w:lineRule="auto"/>
        <w:rPr>
          <w:rFonts w:ascii="Times New Roman" w:hAnsi="Times New Roman" w:cs="Times New Roman"/>
          <w:b/>
          <w:sz w:val="24"/>
          <w:szCs w:val="24"/>
        </w:rPr>
      </w:pPr>
      <w:r w:rsidRPr="001D674B">
        <w:rPr>
          <w:rFonts w:ascii="Times New Roman" w:hAnsi="Times New Roman" w:cs="Times New Roman"/>
          <w:b/>
          <w:sz w:val="24"/>
          <w:szCs w:val="24"/>
        </w:rPr>
        <w:t>Describe the leader’s traits in handling situations</w:t>
      </w:r>
    </w:p>
    <w:p w:rsidR="003F327C" w:rsidRDefault="003F327C" w:rsidP="003F327C">
      <w:pPr>
        <w:spacing w:line="480" w:lineRule="auto"/>
        <w:rPr>
          <w:rFonts w:ascii="Times New Roman" w:hAnsi="Times New Roman" w:cs="Times New Roman"/>
          <w:sz w:val="24"/>
          <w:szCs w:val="24"/>
        </w:rPr>
      </w:pPr>
      <w:r w:rsidRPr="0057781A">
        <w:rPr>
          <w:rFonts w:ascii="Times New Roman" w:hAnsi="Times New Roman" w:cs="Times New Roman"/>
          <w:sz w:val="24"/>
          <w:szCs w:val="24"/>
        </w:rPr>
        <w:tab/>
      </w:r>
      <w:r>
        <w:rPr>
          <w:rFonts w:ascii="Times New Roman" w:hAnsi="Times New Roman" w:cs="Times New Roman"/>
          <w:sz w:val="24"/>
          <w:szCs w:val="24"/>
        </w:rPr>
        <w:t>The leadership traits while</w:t>
      </w:r>
      <w:r w:rsidRPr="0057781A">
        <w:rPr>
          <w:rFonts w:ascii="Times New Roman" w:hAnsi="Times New Roman" w:cs="Times New Roman"/>
          <w:sz w:val="24"/>
          <w:szCs w:val="24"/>
        </w:rPr>
        <w:t xml:space="preserve"> handling of different situation is evident in the standard bank. </w:t>
      </w:r>
      <w:r>
        <w:rPr>
          <w:rFonts w:ascii="Times New Roman" w:hAnsi="Times New Roman" w:cs="Times New Roman"/>
          <w:sz w:val="24"/>
          <w:szCs w:val="24"/>
        </w:rPr>
        <w:t xml:space="preserve">According to </w:t>
      </w:r>
      <w:r>
        <w:rPr>
          <w:rFonts w:ascii="Times New Roman" w:eastAsia="Times New Roman" w:hAnsi="Times New Roman" w:cs="Times New Roman"/>
          <w:sz w:val="24"/>
          <w:szCs w:val="24"/>
        </w:rPr>
        <w:t xml:space="preserve">Wallace et al. (2013), leadership traits help in good interaction with employees. </w:t>
      </w:r>
      <w:r w:rsidRPr="0057781A">
        <w:rPr>
          <w:rFonts w:ascii="Times New Roman" w:hAnsi="Times New Roman" w:cs="Times New Roman"/>
          <w:sz w:val="24"/>
          <w:szCs w:val="24"/>
        </w:rPr>
        <w:t>John Peterson displays some qualities that show he was an able leader. He was open minded.  This character is evident when he accepted to combine with the other banks and form one common organization, this would help in the expansion of the bank and provide more services to the people. In return</w:t>
      </w:r>
      <w:r>
        <w:rPr>
          <w:rFonts w:ascii="Times New Roman" w:hAnsi="Times New Roman" w:cs="Times New Roman"/>
          <w:sz w:val="24"/>
          <w:szCs w:val="24"/>
        </w:rPr>
        <w:t>,</w:t>
      </w:r>
      <w:r w:rsidRPr="0057781A">
        <w:rPr>
          <w:rFonts w:ascii="Times New Roman" w:hAnsi="Times New Roman" w:cs="Times New Roman"/>
          <w:sz w:val="24"/>
          <w:szCs w:val="24"/>
        </w:rPr>
        <w:t xml:space="preserve"> the bank would</w:t>
      </w:r>
      <w:r>
        <w:rPr>
          <w:rFonts w:ascii="Times New Roman" w:hAnsi="Times New Roman" w:cs="Times New Roman"/>
          <w:sz w:val="24"/>
          <w:szCs w:val="24"/>
        </w:rPr>
        <w:t xml:space="preserve"> grow and spread to other parts on the other hand. </w:t>
      </w:r>
      <w:r w:rsidRPr="0057781A">
        <w:rPr>
          <w:rFonts w:ascii="Times New Roman" w:hAnsi="Times New Roman" w:cs="Times New Roman"/>
          <w:sz w:val="24"/>
          <w:szCs w:val="24"/>
        </w:rPr>
        <w:t>John Peterson also displays optimism in his leadership in the bank. This is because even without the idea of how they will work with the rest of the banks he was able to combine with the leaders and form one bank. This shows that John Peterson was optimistic that his idea would be a success and they would grow to be a big organization. John Peterson also displays trust. This is because he trusted the rest of his leaders with the unison of the different banks and formation of one organization for the good of the people. This resulted in all the leaders and the community at large in benefitting from the bank</w:t>
      </w:r>
      <w:r>
        <w:rPr>
          <w:rFonts w:ascii="Times New Roman" w:hAnsi="Times New Roman" w:cs="Times New Roman"/>
          <w:sz w:val="24"/>
          <w:szCs w:val="24"/>
        </w:rPr>
        <w:t xml:space="preserve">. </w:t>
      </w:r>
      <w:r w:rsidRPr="0057781A">
        <w:rPr>
          <w:rFonts w:ascii="Times New Roman" w:hAnsi="Times New Roman" w:cs="Times New Roman"/>
          <w:sz w:val="24"/>
          <w:szCs w:val="24"/>
        </w:rPr>
        <w:t>These are some</w:t>
      </w:r>
      <w:r>
        <w:rPr>
          <w:rFonts w:ascii="Times New Roman" w:hAnsi="Times New Roman" w:cs="Times New Roman"/>
          <w:sz w:val="24"/>
          <w:szCs w:val="24"/>
        </w:rPr>
        <w:t xml:space="preserve"> of the qualities displayed by J</w:t>
      </w:r>
      <w:r w:rsidRPr="0057781A">
        <w:rPr>
          <w:rFonts w:ascii="Times New Roman" w:hAnsi="Times New Roman" w:cs="Times New Roman"/>
          <w:sz w:val="24"/>
          <w:szCs w:val="24"/>
        </w:rPr>
        <w:t xml:space="preserve">ohn Peterson and the rest of the leaders in the bank. </w:t>
      </w:r>
    </w:p>
    <w:p w:rsidR="003F327C" w:rsidRPr="001D674B" w:rsidRDefault="003F327C" w:rsidP="003F327C">
      <w:pPr>
        <w:spacing w:line="480" w:lineRule="auto"/>
        <w:rPr>
          <w:rFonts w:ascii="Times New Roman" w:hAnsi="Times New Roman" w:cs="Times New Roman"/>
          <w:b/>
          <w:sz w:val="24"/>
          <w:szCs w:val="24"/>
        </w:rPr>
      </w:pPr>
      <w:r w:rsidRPr="001D674B">
        <w:rPr>
          <w:rFonts w:ascii="Times New Roman" w:hAnsi="Times New Roman" w:cs="Times New Roman"/>
          <w:b/>
          <w:sz w:val="24"/>
          <w:szCs w:val="24"/>
        </w:rPr>
        <w:lastRenderedPageBreak/>
        <w:t>Evaluate the leader’s success</w:t>
      </w:r>
    </w:p>
    <w:p w:rsidR="003F327C" w:rsidRDefault="003F327C" w:rsidP="003F327C">
      <w:pPr>
        <w:spacing w:line="480" w:lineRule="auto"/>
        <w:rPr>
          <w:rFonts w:ascii="Times New Roman" w:hAnsi="Times New Roman" w:cs="Times New Roman"/>
          <w:sz w:val="24"/>
          <w:szCs w:val="24"/>
        </w:rPr>
      </w:pPr>
      <w:r w:rsidRPr="0057781A">
        <w:rPr>
          <w:rFonts w:ascii="Times New Roman" w:hAnsi="Times New Roman" w:cs="Times New Roman"/>
          <w:sz w:val="24"/>
          <w:szCs w:val="24"/>
        </w:rPr>
        <w:tab/>
        <w:t>The leader’s success is evident by the spread of the bank to the rest of the world. The bank started as a small institution but later grew to a large organization formed by combining different banks. The bank was able to provide loans, jobs and even help in the learning of some children. All these are the ways in which the bank has been successful. Also after the formation</w:t>
      </w:r>
      <w:r>
        <w:rPr>
          <w:rFonts w:ascii="Times New Roman" w:hAnsi="Times New Roman" w:cs="Times New Roman"/>
          <w:sz w:val="24"/>
          <w:szCs w:val="24"/>
        </w:rPr>
        <w:t xml:space="preserve"> of the bank</w:t>
      </w:r>
      <w:r w:rsidRPr="0057781A">
        <w:rPr>
          <w:rFonts w:ascii="Times New Roman" w:hAnsi="Times New Roman" w:cs="Times New Roman"/>
          <w:sz w:val="24"/>
          <w:szCs w:val="24"/>
        </w:rPr>
        <w:t>, some other banks decided to join the bank and form one organization, this has resulted in the expansion and growth of the bank from then till now</w:t>
      </w:r>
      <w:r>
        <w:rPr>
          <w:rFonts w:ascii="Times New Roman" w:hAnsi="Times New Roman" w:cs="Times New Roman"/>
          <w:sz w:val="24"/>
          <w:szCs w:val="24"/>
        </w:rPr>
        <w:t xml:space="preserve">. In any business, joining hands with others help to strengthen the competitive edge of the business in the industry </w:t>
      </w:r>
      <w:r>
        <w:rPr>
          <w:rFonts w:ascii="Times New Roman" w:eastAsia="Times New Roman" w:hAnsi="Times New Roman" w:cs="Times New Roman"/>
          <w:sz w:val="24"/>
          <w:szCs w:val="24"/>
        </w:rPr>
        <w:t>(Volmer et al., 2016</w:t>
      </w:r>
      <w:r w:rsidRPr="0057781A">
        <w:rPr>
          <w:rFonts w:ascii="Times New Roman" w:eastAsia="Times New Roman" w:hAnsi="Times New Roman" w:cs="Times New Roman"/>
          <w:sz w:val="24"/>
          <w:szCs w:val="24"/>
        </w:rPr>
        <w:t>)</w:t>
      </w:r>
      <w:r w:rsidRPr="0057781A">
        <w:rPr>
          <w:rFonts w:ascii="Times New Roman" w:hAnsi="Times New Roman" w:cs="Times New Roman"/>
          <w:sz w:val="24"/>
          <w:szCs w:val="24"/>
        </w:rPr>
        <w:t xml:space="preserve">. All this has been made possible by able leadership initially introduced by John Peterson. Also in earlier years in South Africa, the bank was the leading financing agent of diamonds. This was a success from the bank and the leaders as well. </w:t>
      </w:r>
    </w:p>
    <w:p w:rsidR="003F327C" w:rsidRPr="001D674B" w:rsidRDefault="003F327C" w:rsidP="003F327C">
      <w:pPr>
        <w:spacing w:line="480" w:lineRule="auto"/>
        <w:rPr>
          <w:rFonts w:ascii="Times New Roman" w:hAnsi="Times New Roman" w:cs="Times New Roman"/>
          <w:b/>
          <w:sz w:val="24"/>
          <w:szCs w:val="24"/>
        </w:rPr>
      </w:pPr>
      <w:r w:rsidRPr="001D674B">
        <w:rPr>
          <w:rFonts w:ascii="Times New Roman" w:hAnsi="Times New Roman" w:cs="Times New Roman"/>
          <w:b/>
          <w:sz w:val="24"/>
          <w:szCs w:val="24"/>
        </w:rPr>
        <w:t>Describe what you learned from the leader</w:t>
      </w:r>
    </w:p>
    <w:p w:rsidR="003F327C" w:rsidRPr="0057781A" w:rsidRDefault="003F327C" w:rsidP="003F327C">
      <w:pPr>
        <w:spacing w:line="480" w:lineRule="auto"/>
        <w:rPr>
          <w:rFonts w:ascii="Times New Roman" w:hAnsi="Times New Roman" w:cs="Times New Roman"/>
          <w:sz w:val="24"/>
          <w:szCs w:val="24"/>
        </w:rPr>
      </w:pPr>
      <w:r w:rsidRPr="0057781A">
        <w:rPr>
          <w:rFonts w:ascii="Times New Roman" w:hAnsi="Times New Roman" w:cs="Times New Roman"/>
          <w:sz w:val="24"/>
          <w:szCs w:val="24"/>
        </w:rPr>
        <w:tab/>
        <w:t>From John Peterson one can learn a lot. First he was an open minded leader. This enabled him in uniting with the rest of the leaders from the other</w:t>
      </w:r>
      <w:r>
        <w:rPr>
          <w:rFonts w:ascii="Times New Roman" w:hAnsi="Times New Roman" w:cs="Times New Roman"/>
          <w:sz w:val="24"/>
          <w:szCs w:val="24"/>
        </w:rPr>
        <w:t xml:space="preserve"> banks and they formed one bank . Similarly, h</w:t>
      </w:r>
      <w:r w:rsidRPr="0057781A">
        <w:rPr>
          <w:rFonts w:ascii="Times New Roman" w:hAnsi="Times New Roman" w:cs="Times New Roman"/>
          <w:sz w:val="24"/>
          <w:szCs w:val="24"/>
        </w:rPr>
        <w:t>e also saw that he needs other people to help him in leadership if the bank was to expand. Being optimistic is another feature learnt from the discussion. John was optimistic that by unison with the other banks, his initial bank would grow to outdo the rest of the competition</w:t>
      </w:r>
      <w:r>
        <w:rPr>
          <w:rFonts w:ascii="Times New Roman" w:hAnsi="Times New Roman" w:cs="Times New Roman"/>
          <w:sz w:val="24"/>
          <w:szCs w:val="24"/>
        </w:rPr>
        <w:t xml:space="preserve">. According to </w:t>
      </w:r>
      <w:r>
        <w:rPr>
          <w:rFonts w:ascii="Times New Roman" w:eastAsia="Times New Roman" w:hAnsi="Times New Roman" w:cs="Times New Roman"/>
          <w:sz w:val="24"/>
          <w:szCs w:val="24"/>
        </w:rPr>
        <w:t>Wallace et al. (</w:t>
      </w:r>
      <w:r w:rsidRPr="009D5117">
        <w:rPr>
          <w:rFonts w:ascii="Times New Roman" w:eastAsia="Times New Roman" w:hAnsi="Times New Roman" w:cs="Times New Roman"/>
          <w:sz w:val="24"/>
          <w:szCs w:val="24"/>
        </w:rPr>
        <w:t>2013)</w:t>
      </w:r>
      <w:r>
        <w:rPr>
          <w:rFonts w:ascii="Times New Roman" w:eastAsia="Times New Roman" w:hAnsi="Times New Roman" w:cs="Times New Roman"/>
          <w:sz w:val="24"/>
          <w:szCs w:val="24"/>
        </w:rPr>
        <w:t xml:space="preserve">, </w:t>
      </w:r>
      <w:r>
        <w:rPr>
          <w:rFonts w:ascii="Times New Roman" w:hAnsi="Times New Roman" w:cs="Times New Roman"/>
          <w:sz w:val="24"/>
          <w:szCs w:val="24"/>
        </w:rPr>
        <w:t>optimistic leader helps in combating daily business challenges hence propelling success of the business</w:t>
      </w:r>
      <w:r w:rsidRPr="0057781A">
        <w:rPr>
          <w:rFonts w:ascii="Times New Roman" w:hAnsi="Times New Roman" w:cs="Times New Roman"/>
          <w:sz w:val="24"/>
          <w:szCs w:val="24"/>
        </w:rPr>
        <w:t>. Trustworthy is also another feature learnt from the discussion. John was truste</w:t>
      </w:r>
      <w:r>
        <w:rPr>
          <w:rFonts w:ascii="Times New Roman" w:hAnsi="Times New Roman" w:cs="Times New Roman"/>
          <w:sz w:val="24"/>
          <w:szCs w:val="24"/>
        </w:rPr>
        <w:t>d by the rest of the leaders as</w:t>
      </w:r>
      <w:r w:rsidRPr="0057781A">
        <w:rPr>
          <w:rFonts w:ascii="Times New Roman" w:hAnsi="Times New Roman" w:cs="Times New Roman"/>
          <w:sz w:val="24"/>
          <w:szCs w:val="24"/>
        </w:rPr>
        <w:t xml:space="preserve"> they let him lead the bank. This enabled both the leaders and the employees to benefit from the bank. Also</w:t>
      </w:r>
      <w:r>
        <w:rPr>
          <w:rFonts w:ascii="Times New Roman" w:hAnsi="Times New Roman" w:cs="Times New Roman"/>
          <w:sz w:val="24"/>
          <w:szCs w:val="24"/>
        </w:rPr>
        <w:t>,</w:t>
      </w:r>
      <w:r w:rsidRPr="0057781A">
        <w:rPr>
          <w:rFonts w:ascii="Times New Roman" w:hAnsi="Times New Roman" w:cs="Times New Roman"/>
          <w:sz w:val="24"/>
          <w:szCs w:val="24"/>
        </w:rPr>
        <w:t xml:space="preserve"> the leaders trusted that if they united with the bank that was started by John Peterson, then it would be a success. </w:t>
      </w:r>
    </w:p>
    <w:p w:rsidR="003F327C" w:rsidRPr="0057781A" w:rsidRDefault="003F327C" w:rsidP="003F327C">
      <w:pPr>
        <w:spacing w:line="480" w:lineRule="auto"/>
        <w:rPr>
          <w:rFonts w:ascii="Times New Roman" w:hAnsi="Times New Roman" w:cs="Times New Roman"/>
          <w:sz w:val="24"/>
          <w:szCs w:val="24"/>
        </w:rPr>
      </w:pPr>
      <w:r w:rsidRPr="0057781A">
        <w:rPr>
          <w:rFonts w:ascii="Times New Roman" w:hAnsi="Times New Roman" w:cs="Times New Roman"/>
          <w:sz w:val="24"/>
          <w:szCs w:val="24"/>
        </w:rPr>
        <w:lastRenderedPageBreak/>
        <w:tab/>
        <w:t>In conclusion</w:t>
      </w:r>
      <w:r>
        <w:rPr>
          <w:rFonts w:ascii="Times New Roman" w:hAnsi="Times New Roman" w:cs="Times New Roman"/>
          <w:sz w:val="24"/>
          <w:szCs w:val="24"/>
        </w:rPr>
        <w:t>, John Peterson was the founder</w:t>
      </w:r>
      <w:r w:rsidRPr="0057781A">
        <w:rPr>
          <w:rFonts w:ascii="Times New Roman" w:hAnsi="Times New Roman" w:cs="Times New Roman"/>
          <w:sz w:val="24"/>
          <w:szCs w:val="24"/>
        </w:rPr>
        <w:t xml:space="preserve"> of the standard bank. The bank has been a success from the beginning until now. This is evident by the spread of the ban</w:t>
      </w:r>
      <w:r>
        <w:rPr>
          <w:rFonts w:ascii="Times New Roman" w:hAnsi="Times New Roman" w:cs="Times New Roman"/>
          <w:sz w:val="24"/>
          <w:szCs w:val="24"/>
        </w:rPr>
        <w:t>k in the whole world. All this w</w:t>
      </w:r>
      <w:r w:rsidRPr="0057781A">
        <w:rPr>
          <w:rFonts w:ascii="Times New Roman" w:hAnsi="Times New Roman" w:cs="Times New Roman"/>
          <w:sz w:val="24"/>
          <w:szCs w:val="24"/>
        </w:rPr>
        <w:t xml:space="preserve">as made possible by able leadership in the bank and the unity of the workers working in the organization. The leadership style that is applied in the bank also has led to the success and growth of the bank.  </w:t>
      </w:r>
    </w:p>
    <w:p w:rsidR="003F327C" w:rsidRDefault="003F327C" w:rsidP="003F327C">
      <w:pPr>
        <w:rPr>
          <w:rFonts w:ascii="Times New Roman" w:hAnsi="Times New Roman" w:cs="Times New Roman"/>
          <w:sz w:val="24"/>
          <w:szCs w:val="24"/>
        </w:rPr>
      </w:pPr>
      <w:r>
        <w:rPr>
          <w:rFonts w:ascii="Times New Roman" w:hAnsi="Times New Roman" w:cs="Times New Roman"/>
          <w:sz w:val="24"/>
          <w:szCs w:val="24"/>
        </w:rPr>
        <w:br w:type="page"/>
      </w:r>
    </w:p>
    <w:p w:rsidR="003F327C" w:rsidRPr="0057781A" w:rsidRDefault="003F327C" w:rsidP="003F327C">
      <w:pPr>
        <w:spacing w:line="480" w:lineRule="auto"/>
        <w:jc w:val="center"/>
        <w:rPr>
          <w:rFonts w:ascii="Times New Roman" w:hAnsi="Times New Roman" w:cs="Times New Roman"/>
          <w:sz w:val="24"/>
          <w:szCs w:val="24"/>
        </w:rPr>
      </w:pPr>
      <w:r w:rsidRPr="0057781A">
        <w:rPr>
          <w:rFonts w:ascii="Times New Roman" w:hAnsi="Times New Roman" w:cs="Times New Roman"/>
          <w:sz w:val="24"/>
          <w:szCs w:val="24"/>
        </w:rPr>
        <w:lastRenderedPageBreak/>
        <w:t>References</w:t>
      </w:r>
    </w:p>
    <w:p w:rsidR="003F327C" w:rsidRPr="0057781A" w:rsidRDefault="003F327C" w:rsidP="003F327C">
      <w:pPr>
        <w:spacing w:after="0" w:line="480" w:lineRule="auto"/>
        <w:ind w:left="720" w:hanging="720"/>
        <w:rPr>
          <w:rFonts w:ascii="Times New Roman" w:eastAsia="Times New Roman" w:hAnsi="Times New Roman" w:cs="Times New Roman"/>
          <w:sz w:val="24"/>
          <w:szCs w:val="24"/>
        </w:rPr>
      </w:pPr>
      <w:r w:rsidRPr="0057781A">
        <w:rPr>
          <w:rFonts w:ascii="Times New Roman" w:eastAsia="Times New Roman" w:hAnsi="Times New Roman" w:cs="Times New Roman"/>
          <w:sz w:val="24"/>
          <w:szCs w:val="24"/>
        </w:rPr>
        <w:t xml:space="preserve">Bhatti, N., Maitlo, G. M., Shaikh, N., Hashmi, M. A., &amp; Shaikh, F. M. (2012). The impact of autocratic and democratic leadership style on job satisfaction. </w:t>
      </w:r>
      <w:r w:rsidRPr="0057781A">
        <w:rPr>
          <w:rFonts w:ascii="Times New Roman" w:eastAsia="Times New Roman" w:hAnsi="Times New Roman" w:cs="Times New Roman"/>
          <w:i/>
          <w:iCs/>
          <w:sz w:val="24"/>
          <w:szCs w:val="24"/>
        </w:rPr>
        <w:t>International Business Research</w:t>
      </w:r>
      <w:r w:rsidRPr="0057781A">
        <w:rPr>
          <w:rFonts w:ascii="Times New Roman" w:eastAsia="Times New Roman" w:hAnsi="Times New Roman" w:cs="Times New Roman"/>
          <w:sz w:val="24"/>
          <w:szCs w:val="24"/>
        </w:rPr>
        <w:t xml:space="preserve">, </w:t>
      </w:r>
      <w:r w:rsidRPr="0057781A">
        <w:rPr>
          <w:rFonts w:ascii="Times New Roman" w:eastAsia="Times New Roman" w:hAnsi="Times New Roman" w:cs="Times New Roman"/>
          <w:i/>
          <w:iCs/>
          <w:sz w:val="24"/>
          <w:szCs w:val="24"/>
        </w:rPr>
        <w:t>5</w:t>
      </w:r>
      <w:r w:rsidRPr="0057781A">
        <w:rPr>
          <w:rFonts w:ascii="Times New Roman" w:eastAsia="Times New Roman" w:hAnsi="Times New Roman" w:cs="Times New Roman"/>
          <w:sz w:val="24"/>
          <w:szCs w:val="24"/>
        </w:rPr>
        <w:t>(2), 192.</w:t>
      </w:r>
    </w:p>
    <w:p w:rsidR="003F327C" w:rsidRDefault="003F327C" w:rsidP="003F327C">
      <w:pPr>
        <w:spacing w:after="0" w:line="480" w:lineRule="auto"/>
        <w:ind w:left="720" w:hanging="720"/>
        <w:rPr>
          <w:rFonts w:ascii="Times New Roman" w:eastAsia="Times New Roman" w:hAnsi="Times New Roman" w:cs="Times New Roman"/>
          <w:sz w:val="24"/>
          <w:szCs w:val="24"/>
        </w:rPr>
      </w:pPr>
      <w:r w:rsidRPr="0057781A">
        <w:rPr>
          <w:rFonts w:ascii="Times New Roman" w:eastAsia="Times New Roman" w:hAnsi="Times New Roman" w:cs="Times New Roman"/>
          <w:sz w:val="24"/>
          <w:szCs w:val="24"/>
        </w:rPr>
        <w:t xml:space="preserve">Volmer, J., Koch, I. K., &amp; Göritz, A. S. (2016). The bright and dark sides of leaders' dark triad traits: Effects on subordinates' career success and well-being. </w:t>
      </w:r>
      <w:r w:rsidRPr="0057781A">
        <w:rPr>
          <w:rFonts w:ascii="Times New Roman" w:eastAsia="Times New Roman" w:hAnsi="Times New Roman" w:cs="Times New Roman"/>
          <w:i/>
          <w:iCs/>
          <w:sz w:val="24"/>
          <w:szCs w:val="24"/>
        </w:rPr>
        <w:t>Personality and Individual Differences</w:t>
      </w:r>
      <w:r w:rsidRPr="0057781A">
        <w:rPr>
          <w:rFonts w:ascii="Times New Roman" w:eastAsia="Times New Roman" w:hAnsi="Times New Roman" w:cs="Times New Roman"/>
          <w:sz w:val="24"/>
          <w:szCs w:val="24"/>
        </w:rPr>
        <w:t xml:space="preserve">, </w:t>
      </w:r>
      <w:r w:rsidRPr="0057781A">
        <w:rPr>
          <w:rFonts w:ascii="Times New Roman" w:eastAsia="Times New Roman" w:hAnsi="Times New Roman" w:cs="Times New Roman"/>
          <w:i/>
          <w:iCs/>
          <w:sz w:val="24"/>
          <w:szCs w:val="24"/>
        </w:rPr>
        <w:t>101</w:t>
      </w:r>
      <w:r w:rsidRPr="0057781A">
        <w:rPr>
          <w:rFonts w:ascii="Times New Roman" w:eastAsia="Times New Roman" w:hAnsi="Times New Roman" w:cs="Times New Roman"/>
          <w:sz w:val="24"/>
          <w:szCs w:val="24"/>
        </w:rPr>
        <w:t>, 413-418.</w:t>
      </w:r>
    </w:p>
    <w:p w:rsidR="003F327C" w:rsidRPr="009D5117" w:rsidRDefault="003F327C" w:rsidP="003F327C">
      <w:pPr>
        <w:spacing w:after="0" w:line="480" w:lineRule="auto"/>
        <w:rPr>
          <w:rFonts w:ascii="Times New Roman" w:eastAsia="Times New Roman" w:hAnsi="Times New Roman" w:cs="Times New Roman"/>
          <w:sz w:val="24"/>
          <w:szCs w:val="24"/>
        </w:rPr>
      </w:pPr>
      <w:r w:rsidRPr="009D5117">
        <w:rPr>
          <w:rFonts w:ascii="Times New Roman" w:eastAsia="Times New Roman" w:hAnsi="Times New Roman" w:cs="Times New Roman"/>
          <w:sz w:val="24"/>
          <w:szCs w:val="24"/>
        </w:rPr>
        <w:t xml:space="preserve">Wallace, E., de Chernatony, L., &amp; Buil, I. (2013). Building bank brands: How leadership </w:t>
      </w:r>
      <w:r>
        <w:rPr>
          <w:rFonts w:ascii="Times New Roman" w:eastAsia="Times New Roman" w:hAnsi="Times New Roman" w:cs="Times New Roman"/>
          <w:sz w:val="24"/>
          <w:szCs w:val="24"/>
        </w:rPr>
        <w:t xml:space="preserve">       </w:t>
      </w:r>
      <w:r w:rsidRPr="009D5117">
        <w:rPr>
          <w:rFonts w:ascii="Times New Roman" w:eastAsia="Times New Roman" w:hAnsi="Times New Roman" w:cs="Times New Roman"/>
          <w:sz w:val="24"/>
          <w:szCs w:val="24"/>
        </w:rPr>
        <w:t xml:space="preserve">behavior influences employee commitment. </w:t>
      </w:r>
      <w:r w:rsidRPr="009D5117">
        <w:rPr>
          <w:rFonts w:ascii="Times New Roman" w:eastAsia="Times New Roman" w:hAnsi="Times New Roman" w:cs="Times New Roman"/>
          <w:i/>
          <w:iCs/>
          <w:sz w:val="24"/>
          <w:szCs w:val="24"/>
        </w:rPr>
        <w:t>Journal</w:t>
      </w:r>
      <w:r>
        <w:rPr>
          <w:rFonts w:ascii="Times New Roman" w:eastAsia="Times New Roman" w:hAnsi="Times New Roman" w:cs="Times New Roman"/>
          <w:i/>
          <w:iCs/>
          <w:sz w:val="24"/>
          <w:szCs w:val="24"/>
        </w:rPr>
        <w:t>s</w:t>
      </w:r>
      <w:r w:rsidRPr="009D5117">
        <w:rPr>
          <w:rFonts w:ascii="Times New Roman" w:eastAsia="Times New Roman" w:hAnsi="Times New Roman" w:cs="Times New Roman"/>
          <w:i/>
          <w:iCs/>
          <w:sz w:val="24"/>
          <w:szCs w:val="24"/>
        </w:rPr>
        <w:t xml:space="preserve"> of Business Research</w:t>
      </w:r>
      <w:r w:rsidRPr="009D5117">
        <w:rPr>
          <w:rFonts w:ascii="Times New Roman" w:eastAsia="Times New Roman" w:hAnsi="Times New Roman" w:cs="Times New Roman"/>
          <w:sz w:val="24"/>
          <w:szCs w:val="24"/>
        </w:rPr>
        <w:t xml:space="preserve">, </w:t>
      </w:r>
      <w:r w:rsidRPr="009D5117">
        <w:rPr>
          <w:rFonts w:ascii="Times New Roman" w:eastAsia="Times New Roman" w:hAnsi="Times New Roman" w:cs="Times New Roman"/>
          <w:i/>
          <w:iCs/>
          <w:sz w:val="24"/>
          <w:szCs w:val="24"/>
        </w:rPr>
        <w:t>66</w:t>
      </w:r>
      <w:r w:rsidRPr="009D5117">
        <w:rPr>
          <w:rFonts w:ascii="Times New Roman" w:eastAsia="Times New Roman" w:hAnsi="Times New Roman" w:cs="Times New Roman"/>
          <w:sz w:val="24"/>
          <w:szCs w:val="24"/>
        </w:rPr>
        <w:t>(2), 165-171.</w:t>
      </w:r>
    </w:p>
    <w:p w:rsidR="003F327C" w:rsidRPr="0057781A" w:rsidRDefault="003F327C" w:rsidP="003F327C">
      <w:pPr>
        <w:spacing w:after="0" w:line="480" w:lineRule="auto"/>
        <w:ind w:left="720" w:hanging="720"/>
        <w:rPr>
          <w:rFonts w:ascii="Times New Roman" w:eastAsia="Times New Roman" w:hAnsi="Times New Roman" w:cs="Times New Roman"/>
          <w:sz w:val="24"/>
          <w:szCs w:val="24"/>
        </w:rPr>
      </w:pPr>
    </w:p>
    <w:p w:rsidR="00936E65" w:rsidRDefault="00936E65">
      <w:bookmarkStart w:id="0" w:name="_GoBack"/>
      <w:bookmarkEnd w:id="0"/>
    </w:p>
    <w:sectPr w:rsidR="00936E65" w:rsidSect="005041D7">
      <w:headerReference w:type="default" r:id="rId5"/>
      <w:headerReference w:type="first" r:id="rId6"/>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15794598"/>
      <w:docPartObj>
        <w:docPartGallery w:val="Page Numbers (Top of Page)"/>
        <w:docPartUnique/>
      </w:docPartObj>
    </w:sdtPr>
    <w:sdtEndPr>
      <w:rPr>
        <w:noProof/>
      </w:rPr>
    </w:sdtEndPr>
    <w:sdtContent>
      <w:p w:rsidR="003456D6" w:rsidRPr="005041D7" w:rsidRDefault="003F327C" w:rsidP="005041D7">
        <w:pPr>
          <w:pStyle w:val="Header"/>
          <w:jc w:val="right"/>
          <w:rPr>
            <w:rFonts w:ascii="Times New Roman" w:hAnsi="Times New Roman" w:cs="Times New Roman"/>
            <w:sz w:val="24"/>
            <w:szCs w:val="24"/>
          </w:rPr>
        </w:pPr>
        <w:r w:rsidRPr="005041D7">
          <w:rPr>
            <w:rFonts w:ascii="Times New Roman" w:hAnsi="Times New Roman" w:cs="Times New Roman"/>
            <w:sz w:val="24"/>
            <w:szCs w:val="24"/>
          </w:rPr>
          <w:t>STANDARD BANK</w:t>
        </w:r>
        <w:r>
          <w:rPr>
            <w:rFonts w:ascii="Times New Roman" w:hAnsi="Times New Roman" w:cs="Times New Roman"/>
            <w:sz w:val="24"/>
            <w:szCs w:val="24"/>
          </w:rPr>
          <w:t xml:space="preserve">                                                                                                                       </w:t>
        </w:r>
        <w:r w:rsidRPr="005041D7">
          <w:rPr>
            <w:rFonts w:ascii="Times New Roman" w:hAnsi="Times New Roman" w:cs="Times New Roman"/>
            <w:sz w:val="24"/>
            <w:szCs w:val="24"/>
          </w:rPr>
          <w:fldChar w:fldCharType="begin"/>
        </w:r>
        <w:r w:rsidRPr="005041D7">
          <w:rPr>
            <w:rFonts w:ascii="Times New Roman" w:hAnsi="Times New Roman" w:cs="Times New Roman"/>
            <w:sz w:val="24"/>
            <w:szCs w:val="24"/>
          </w:rPr>
          <w:instrText xml:space="preserve"> PAGE   \* MERGEFORMAT </w:instrText>
        </w:r>
        <w:r w:rsidRPr="005041D7">
          <w:rPr>
            <w:rFonts w:ascii="Times New Roman" w:hAnsi="Times New Roman" w:cs="Times New Roman"/>
            <w:sz w:val="24"/>
            <w:szCs w:val="24"/>
          </w:rPr>
          <w:fldChar w:fldCharType="separate"/>
        </w:r>
        <w:r>
          <w:rPr>
            <w:rFonts w:ascii="Times New Roman" w:hAnsi="Times New Roman" w:cs="Times New Roman"/>
            <w:noProof/>
            <w:sz w:val="24"/>
            <w:szCs w:val="24"/>
          </w:rPr>
          <w:t>5</w:t>
        </w:r>
        <w:r w:rsidRPr="005041D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1D7" w:rsidRPr="005041D7" w:rsidRDefault="003F327C" w:rsidP="005041D7">
    <w:pPr>
      <w:pStyle w:val="Header"/>
      <w:rPr>
        <w:rFonts w:ascii="Times New Roman" w:hAnsi="Times New Roman" w:cs="Times New Roman"/>
        <w:sz w:val="24"/>
        <w:szCs w:val="24"/>
      </w:rPr>
    </w:pPr>
    <w:r w:rsidRPr="005041D7">
      <w:rPr>
        <w:rFonts w:ascii="Times New Roman" w:hAnsi="Times New Roman" w:cs="Times New Roman"/>
        <w:sz w:val="24"/>
        <w:szCs w:val="24"/>
      </w:rPr>
      <w:t>Running head:</w:t>
    </w:r>
    <w:sdt>
      <w:sdtPr>
        <w:rPr>
          <w:rFonts w:ascii="Times New Roman" w:hAnsi="Times New Roman" w:cs="Times New Roman"/>
          <w:sz w:val="24"/>
          <w:szCs w:val="24"/>
        </w:rPr>
        <w:id w:val="672769372"/>
        <w:docPartObj>
          <w:docPartGallery w:val="Page Numbers (Top of Page)"/>
          <w:docPartUnique/>
        </w:docPartObj>
      </w:sdtPr>
      <w:sdtEndPr>
        <w:rPr>
          <w:noProof/>
        </w:rPr>
      </w:sdtEndPr>
      <w:sdtContent>
        <w:r w:rsidRPr="005041D7">
          <w:rPr>
            <w:rFonts w:ascii="Times New Roman" w:hAnsi="Times New Roman" w:cs="Times New Roman"/>
            <w:sz w:val="24"/>
            <w:szCs w:val="24"/>
          </w:rPr>
          <w:t xml:space="preserve"> STANDARD BANK</w:t>
        </w:r>
      </w:sdtContent>
    </w:sdt>
  </w:p>
  <w:p w:rsidR="005041D7" w:rsidRPr="005041D7" w:rsidRDefault="003F327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327C"/>
    <w:rsid w:val="003F327C"/>
    <w:rsid w:val="00936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27C"/>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32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2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27C"/>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32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2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1022</Words>
  <Characters>5831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2018-11-05T03:04:00Z</dcterms:created>
  <dcterms:modified xsi:type="dcterms:W3CDTF">2018-11-05T03:04:00Z</dcterms:modified>
</cp:coreProperties>
</file>